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2DB0" w:rsidRPr="003E08C8" w:rsidRDefault="00E22DB0" w:rsidP="00E22DB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3E08C8">
        <w:rPr>
          <w:rFonts w:ascii="Times New Roman" w:hAnsi="Times New Roman" w:cs="Times New Roman"/>
          <w:sz w:val="28"/>
          <w:szCs w:val="28"/>
        </w:rPr>
        <w:t>#</w:t>
      </w:r>
    </w:p>
    <w:p w:rsidR="00E22DB0" w:rsidRPr="003E08C8" w:rsidRDefault="00E22DB0" w:rsidP="00E22DB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E08C8">
        <w:rPr>
          <w:rFonts w:ascii="Times New Roman" w:hAnsi="Times New Roman" w:cs="Times New Roman"/>
          <w:sz w:val="28"/>
          <w:szCs w:val="28"/>
        </w:rPr>
        <w:t>Педагогикалық міндеттерді түсіну, бастапқы деректерді талдау және педагогикалық диагноз қою.</w:t>
      </w:r>
    </w:p>
    <w:p w:rsidR="00E22DB0" w:rsidRPr="003E08C8" w:rsidRDefault="00E22DB0" w:rsidP="00E22DB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E08C8">
        <w:rPr>
          <w:rFonts w:ascii="Times New Roman" w:hAnsi="Times New Roman" w:cs="Times New Roman"/>
          <w:sz w:val="28"/>
          <w:szCs w:val="28"/>
        </w:rPr>
        <w:t>#</w:t>
      </w:r>
    </w:p>
    <w:p w:rsidR="00E22DB0" w:rsidRPr="003E08C8" w:rsidRDefault="00E22DB0" w:rsidP="00E22DB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E08C8">
        <w:rPr>
          <w:rFonts w:ascii="Times New Roman" w:hAnsi="Times New Roman" w:cs="Times New Roman"/>
          <w:sz w:val="28"/>
          <w:szCs w:val="28"/>
        </w:rPr>
        <w:t>Педагогтың конструктивтік қызметінің нәтижесі ретінде жоспарлау.</w:t>
      </w:r>
    </w:p>
    <w:p w:rsidR="00095C2E" w:rsidRDefault="00095C2E"/>
    <w:sectPr w:rsidR="00095C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5584"/>
    <w:rsid w:val="00095C2E"/>
    <w:rsid w:val="00BA220D"/>
    <w:rsid w:val="00CB5584"/>
    <w:rsid w:val="00E22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D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D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2020-03-24T18:43:00Z</dcterms:created>
  <dcterms:modified xsi:type="dcterms:W3CDTF">2020-05-06T07:57:00Z</dcterms:modified>
</cp:coreProperties>
</file>